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B8" w:rsidRPr="008555B8" w:rsidRDefault="008555B8" w:rsidP="00855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55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о результатах плановой проверки</w:t>
      </w:r>
    </w:p>
    <w:p w:rsidR="008555B8" w:rsidRPr="008555B8" w:rsidRDefault="008555B8" w:rsidP="00855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32A8A" w:rsidRPr="00385CF9" w:rsidRDefault="008555B8" w:rsidP="003801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ст. 100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</w:t>
      </w:r>
      <w:r w:rsidR="00351C14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 № 44-ФЗ), </w:t>
      </w:r>
      <w:r w:rsidR="00432A8A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 Златоустовского городского округа Челябинской области от 06.12.2024 г. № 658-П/АДМ «Об утверждении «Порядка осуществления ведомственного контроля в сфере закупок товаров, работ, услуг для обеспечения муниципальных нужд Златоустовского городского округа»</w:t>
      </w:r>
      <w:r w:rsidR="00351C14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8547D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распоряжения администрации Златоустовского городского округа от 12.03.2020г. № 488-р/АДМ «О наделении полномочиями по осуществлению ведомственного контроля в сфере закупок», </w:t>
      </w:r>
      <w:r w:rsidR="008F06A1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Контрольно-ревизионном управлении Администрации Златоустовского городского округа, утвержденного распоряжением Администрации Златоустовского городского округа от 01.09.2021 г. № 2016-р/АДМ</w:t>
      </w:r>
      <w:r w:rsidR="00D8547D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F06A1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проверок ведомственного контроля в отношении подведомственных Администрации Златоустовского городского округа учреждений на 2025 год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утвержденного 2</w:t>
      </w:r>
      <w:r w:rsidR="008F06A1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8F06A1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D8547D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F06A1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приказа начальника Контрольно-ревизионного  управления  Администрации Златоустовского городского округа от  19.11.2025 г. № 20 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плановая </w:t>
      </w:r>
      <w:r w:rsidRPr="00385C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проверка (ведомственный контроль) в сфере закупок товаров, работ, услуг для обеспечения муниципальных нужд в отношении</w:t>
      </w:r>
      <w:r w:rsidR="003801DC" w:rsidRPr="00385C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385C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униципального казенного учреждения «</w:t>
      </w:r>
      <w:r w:rsidR="003801DC" w:rsidRPr="00385C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Управление лесами Златоустовского городского округа</w:t>
      </w:r>
      <w:r w:rsidRPr="00385C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(далее – МКУ «</w:t>
      </w:r>
      <w:r w:rsidR="003801DC" w:rsidRPr="00385C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Управление лесами ЗГО</w:t>
      </w:r>
      <w:r w:rsidRPr="00385C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»)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Проверяемый период: </w:t>
      </w:r>
      <w:r w:rsidR="003801DC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год, с 01.01.2025 г. по 31.10.2025 г. 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проверки составлен акт от </w:t>
      </w:r>
      <w:r w:rsidR="003801DC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3801DC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3801DC"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555B8" w:rsidRPr="00385CF9" w:rsidRDefault="008555B8" w:rsidP="00855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проверки выявлены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нуждпри заключении и исполнении контрактов, нарушения бухгалтерского учета</w:t>
      </w:r>
      <w:bookmarkStart w:id="0" w:name="_GoBack"/>
      <w:bookmarkEnd w:id="0"/>
      <w:r w:rsidRPr="00385C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55B8" w:rsidRPr="00385CF9" w:rsidRDefault="008555B8" w:rsidP="008555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>С целью недопущения выявленных в ходе плановой проверки нарушений и недостатков, руководителю МКУ «</w:t>
      </w:r>
      <w:r w:rsidR="003801DC"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лесами ЗГО</w:t>
      </w:r>
      <w:r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>» напр</w:t>
      </w:r>
      <w:r w:rsidR="00437E3D"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>авлено информационное письмо от 15.01.2026г. №</w:t>
      </w:r>
      <w:r w:rsidR="00385CF9"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9</w:t>
      </w:r>
      <w:r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требованием провести ряд мероприятий, в ходе которых необходимо определить причины и обстоятельства (факторы) возникновения правонарушений и определить должностных лиц, ответственных за осуществление операций, повлекших нарушения законодательства РФ о закупках товаров, работ, услуг и в финансово-бюджетной сфере, а также разработать и утвердить план мероприятий по устранению выявленных нарушений, с указанием сроков его выполнения, направленный на устранение причин и условий, способствовавших совершению нарушений и т.д.</w:t>
      </w:r>
    </w:p>
    <w:p w:rsidR="008555B8" w:rsidRDefault="008555B8" w:rsidP="00437E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</w:pPr>
      <w:r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Копия акта </w:t>
      </w:r>
      <w:r w:rsidR="00D8547D"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</w:t>
      </w:r>
      <w:r w:rsidRPr="00385CF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плановой проверки ведомственного контроля в сфере закупок </w:t>
      </w:r>
      <w:r w:rsidR="00437E3D"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направлена Г</w:t>
      </w:r>
      <w:r w:rsidRPr="00385C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лаве </w:t>
      </w:r>
      <w:r w:rsidRPr="00385CF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Златоустовского городского округа, </w:t>
      </w:r>
      <w:r w:rsidR="00437E3D" w:rsidRPr="00385CF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  <w:t>Первому заместителю Главы Златоустовского городского округа.</w:t>
      </w:r>
    </w:p>
    <w:p w:rsidR="00385CF9" w:rsidRPr="00385CF9" w:rsidRDefault="00385CF9" w:rsidP="00437E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</w:pPr>
      <w:r w:rsidRPr="00385CF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  <w:t>В соответствии с ч. 22 ст. 99 Закона № 44-ФЗ материалы проверки подготовлены для направления в Министерство финансов Челябинской области для рассмотрения вопроса о возбуждении дела об административном правонарушении.</w:t>
      </w:r>
    </w:p>
    <w:p w:rsidR="008555B8" w:rsidRPr="008555B8" w:rsidRDefault="008555B8" w:rsidP="008555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8555B8" w:rsidRPr="008555B8" w:rsidSect="00D854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555B8"/>
    <w:rsid w:val="001F1DC2"/>
    <w:rsid w:val="00310FA8"/>
    <w:rsid w:val="00325F50"/>
    <w:rsid w:val="00351C14"/>
    <w:rsid w:val="003801DC"/>
    <w:rsid w:val="00385CF9"/>
    <w:rsid w:val="00417978"/>
    <w:rsid w:val="00432A8A"/>
    <w:rsid w:val="00437E3D"/>
    <w:rsid w:val="00662B41"/>
    <w:rsid w:val="007B1B6F"/>
    <w:rsid w:val="008555B8"/>
    <w:rsid w:val="008F06A1"/>
    <w:rsid w:val="00B91ECC"/>
    <w:rsid w:val="00D8547D"/>
    <w:rsid w:val="00E21249"/>
    <w:rsid w:val="00E8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5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Михайловна</dc:creator>
  <cp:lastModifiedBy>gtihaa</cp:lastModifiedBy>
  <cp:revision>2</cp:revision>
  <cp:lastPrinted>2026-01-14T10:38:00Z</cp:lastPrinted>
  <dcterms:created xsi:type="dcterms:W3CDTF">2026-01-16T03:57:00Z</dcterms:created>
  <dcterms:modified xsi:type="dcterms:W3CDTF">2026-01-16T03:57:00Z</dcterms:modified>
</cp:coreProperties>
</file>